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534" w:rsidRDefault="00707534" w:rsidP="0070753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534" w:rsidRDefault="00707534" w:rsidP="0070753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897">
        <w:rPr>
          <w:rFonts w:ascii="Times New Roman" w:hAnsi="Times New Roman" w:cs="Times New Roman"/>
          <w:b/>
          <w:sz w:val="24"/>
          <w:szCs w:val="24"/>
        </w:rPr>
        <w:t>Ревизии и проверки 2016 года</w:t>
      </w:r>
    </w:p>
    <w:p w:rsidR="00707534" w:rsidRDefault="00707534" w:rsidP="007075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07534" w:rsidRPr="00EA164D" w:rsidRDefault="00707534" w:rsidP="007075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A164D">
        <w:rPr>
          <w:rFonts w:ascii="Times New Roman" w:hAnsi="Times New Roman" w:cs="Times New Roman"/>
          <w:b/>
          <w:sz w:val="24"/>
          <w:szCs w:val="24"/>
        </w:rPr>
        <w:t>П</w:t>
      </w:r>
      <w:r w:rsidRPr="00EA16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лановая выездная проверка муниципального дошкольного образовательного учреждения «Детский сад «Светлячок» в сфере закупок товаров, работ, услуг для обеспечения муниципальных нужд за 2015 год.</w:t>
      </w:r>
    </w:p>
    <w:p w:rsidR="00707534" w:rsidRDefault="00707534" w:rsidP="007075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605" w:type="dxa"/>
        <w:tblLook w:val="04A0" w:firstRow="1" w:lastRow="0" w:firstColumn="1" w:lastColumn="0" w:noHBand="0" w:noVBand="1"/>
      </w:tblPr>
      <w:tblGrid>
        <w:gridCol w:w="843"/>
        <w:gridCol w:w="6416"/>
        <w:gridCol w:w="2346"/>
      </w:tblGrid>
      <w:tr w:rsidR="00707534" w:rsidTr="004C3437">
        <w:tc>
          <w:tcPr>
            <w:tcW w:w="843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6416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2346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707534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Утвержденный объем финансового обеспечения на выполнения муниципального задания, по плану финансово-хозяйственной деятельности, для оплаты контрактов в 2015 году меньше объема заключенных контрактов на 2015 год</w:t>
            </w:r>
          </w:p>
        </w:tc>
        <w:tc>
          <w:tcPr>
            <w:tcW w:w="234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253928,00</w:t>
            </w:r>
          </w:p>
        </w:tc>
      </w:tr>
      <w:tr w:rsidR="00707534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Неправомерная оплата по контрактам</w:t>
            </w:r>
          </w:p>
        </w:tc>
        <w:tc>
          <w:tcPr>
            <w:tcW w:w="234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12091,00</w:t>
            </w:r>
          </w:p>
        </w:tc>
      </w:tr>
      <w:tr w:rsidR="00707534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Изменение существенных условий контракта</w:t>
            </w:r>
          </w:p>
        </w:tc>
        <w:tc>
          <w:tcPr>
            <w:tcW w:w="234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28213,05</w:t>
            </w:r>
          </w:p>
        </w:tc>
      </w:tr>
      <w:tr w:rsidR="00707534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Отсутствие спецификации к контракту</w:t>
            </w:r>
          </w:p>
        </w:tc>
        <w:tc>
          <w:tcPr>
            <w:tcW w:w="234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55100,00</w:t>
            </w:r>
          </w:p>
        </w:tc>
      </w:tr>
      <w:tr w:rsidR="00707534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234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5612">
              <w:rPr>
                <w:rFonts w:ascii="Times New Roman" w:hAnsi="Times New Roman" w:cs="Times New Roman"/>
                <w:b/>
                <w:bCs/>
              </w:rPr>
              <w:t>349 332,05</w:t>
            </w:r>
          </w:p>
        </w:tc>
      </w:tr>
    </w:tbl>
    <w:p w:rsidR="00707534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7534" w:rsidRPr="00426E83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534" w:rsidRPr="00796FDF" w:rsidRDefault="00707534" w:rsidP="007075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150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41501">
        <w:rPr>
          <w:rFonts w:ascii="Times New Roman" w:hAnsi="Times New Roman" w:cs="Times New Roman"/>
          <w:sz w:val="24"/>
          <w:szCs w:val="24"/>
        </w:rPr>
        <w:t>.</w:t>
      </w:r>
      <w:r w:rsidRPr="00796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Плановая выездная проверка использования средств выделенных из бюджета городского округа г. Переславля-Залесского на выполнение муниципального задания в муниципальном дошкольном образовательном учреждении «Детский сад «Аленушка» г. Переславля-Залесского за 2015 год.</w:t>
      </w:r>
    </w:p>
    <w:p w:rsidR="00707534" w:rsidRPr="00FC7975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34"/>
        <w:gridCol w:w="5528"/>
        <w:gridCol w:w="1843"/>
        <w:gridCol w:w="1701"/>
      </w:tblGrid>
      <w:tr w:rsidR="00707534" w:rsidRPr="00854DCA" w:rsidTr="004C3437">
        <w:tc>
          <w:tcPr>
            <w:tcW w:w="534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528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1843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  <w:tc>
          <w:tcPr>
            <w:tcW w:w="1701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5528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Нецелевое использование средств областного бюджета (211, 213 эк.ст.)</w:t>
            </w:r>
          </w:p>
        </w:tc>
        <w:tc>
          <w:tcPr>
            <w:tcW w:w="1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247622,46 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Деп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 финансов ЯО не признал выплаты нецелевыми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Неправомерные, сверх штатной численности (211, 213 эк.ст.)</w:t>
            </w:r>
            <w:proofErr w:type="gramEnd"/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97545,51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Учредителем принято решение о правомерности выплаты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Неэффективное использование средств по заработной плате </w:t>
            </w:r>
            <w:r w:rsidRPr="000B6996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70005,27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Переплата заработной платы из областного бюджета </w:t>
            </w:r>
            <w:r w:rsidRPr="0062166A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2873,15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Переплата заработной платы из  городского бюджета </w:t>
            </w:r>
            <w:r w:rsidRPr="006C0EB0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5803,84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6. 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заработной платы из средств областного бюджета </w:t>
            </w:r>
            <w:r w:rsidRPr="0099677D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19769,84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1986">
              <w:rPr>
                <w:rFonts w:ascii="Times New Roman" w:hAnsi="Times New Roman" w:cs="Times New Roman"/>
                <w:bCs/>
              </w:rPr>
              <w:t xml:space="preserve">Недоплата заработной платы из средств </w:t>
            </w:r>
            <w:r>
              <w:rPr>
                <w:rFonts w:ascii="Times New Roman" w:hAnsi="Times New Roman" w:cs="Times New Roman"/>
                <w:bCs/>
              </w:rPr>
              <w:t xml:space="preserve">городского </w:t>
            </w:r>
            <w:r w:rsidRPr="00D81986">
              <w:rPr>
                <w:rFonts w:ascii="Times New Roman" w:hAnsi="Times New Roman" w:cs="Times New Roman"/>
                <w:bCs/>
              </w:rPr>
              <w:t>бюджета (211, 213 эк.ст.)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2017,85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8. </w:t>
            </w:r>
          </w:p>
        </w:tc>
        <w:tc>
          <w:tcPr>
            <w:tcW w:w="5528" w:type="dxa"/>
          </w:tcPr>
          <w:p w:rsidR="00707534" w:rsidRPr="00D81986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Излишки при инвентаризации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28946,46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родительской платы со сроком до года 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6748,10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Переплата родительской платы со сроком от года до трех и более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11936,82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Искажение бухгалтерских данных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363,63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 средств родительской платы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19908,08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Мероприятия по взысканию задолженности по родительской плате не проводились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476,49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Зачисление на обучение 4 детей из Переславского района (присмотр и уход – городской бюджет)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146976,00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15.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Зачисление на обучение 4 детей из Переславского района (реализация основных общеразвивающих программ – областной бюджет)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241328,00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Невыполнение плана по поступлению родительской платы</w:t>
            </w:r>
          </w:p>
        </w:tc>
        <w:tc>
          <w:tcPr>
            <w:tcW w:w="1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151570,07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843" w:type="dxa"/>
          </w:tcPr>
          <w:p w:rsidR="00707534" w:rsidRPr="00525643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643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 053 891,57</w:t>
            </w:r>
          </w:p>
        </w:tc>
        <w:tc>
          <w:tcPr>
            <w:tcW w:w="1701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707534" w:rsidRPr="00BC5267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267">
        <w:rPr>
          <w:rFonts w:ascii="Times New Roman" w:hAnsi="Times New Roman" w:cs="Times New Roman"/>
          <w:sz w:val="24"/>
          <w:szCs w:val="24"/>
        </w:rPr>
        <w:t xml:space="preserve"> Департаментом финансов ЯО и Учредителем принято</w:t>
      </w:r>
      <w:r>
        <w:rPr>
          <w:rFonts w:ascii="Times New Roman" w:hAnsi="Times New Roman" w:cs="Times New Roman"/>
          <w:sz w:val="24"/>
          <w:szCs w:val="24"/>
        </w:rPr>
        <w:t xml:space="preserve"> выплат правомерными и целевыми – 345167 руб. 97 коп.</w:t>
      </w:r>
    </w:p>
    <w:p w:rsidR="00707534" w:rsidRPr="00BC5267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534" w:rsidRPr="00D00919" w:rsidRDefault="00707534" w:rsidP="00707534">
      <w:pPr>
        <w:pStyle w:val="Standard"/>
        <w:ind w:firstLine="720"/>
        <w:jc w:val="both"/>
      </w:pPr>
      <w:r>
        <w:rPr>
          <w:lang w:val="en-US"/>
        </w:rPr>
        <w:t>III</w:t>
      </w:r>
      <w:r w:rsidRPr="00D00919">
        <w:rPr>
          <w:lang w:val="ru-RU"/>
        </w:rPr>
        <w:t>.</w:t>
      </w:r>
      <w:r>
        <w:t xml:space="preserve"> </w:t>
      </w:r>
      <w:r>
        <w:rPr>
          <w:b/>
          <w:lang w:val="ru-RU"/>
        </w:rPr>
        <w:t>П</w:t>
      </w:r>
      <w:proofErr w:type="spellStart"/>
      <w:r w:rsidRPr="00D00919">
        <w:rPr>
          <w:b/>
        </w:rPr>
        <w:t>лановая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выездная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проверка</w:t>
      </w:r>
      <w:proofErr w:type="spellEnd"/>
      <w:r w:rsidRPr="00D00919">
        <w:rPr>
          <w:b/>
        </w:rPr>
        <w:t xml:space="preserve"> муниципального </w:t>
      </w:r>
      <w:proofErr w:type="spellStart"/>
      <w:r w:rsidRPr="00D00919">
        <w:rPr>
          <w:b/>
        </w:rPr>
        <w:t>общеобразовательного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учреждения</w:t>
      </w:r>
      <w:proofErr w:type="spellEnd"/>
      <w:r w:rsidRPr="00D00919">
        <w:rPr>
          <w:b/>
        </w:rPr>
        <w:t xml:space="preserve"> «</w:t>
      </w:r>
      <w:proofErr w:type="spellStart"/>
      <w:r w:rsidRPr="00D00919">
        <w:rPr>
          <w:b/>
        </w:rPr>
        <w:t>Средняя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школа</w:t>
      </w:r>
      <w:proofErr w:type="spellEnd"/>
      <w:r w:rsidRPr="00D00919">
        <w:rPr>
          <w:b/>
        </w:rPr>
        <w:t xml:space="preserve"> № 2», </w:t>
      </w:r>
      <w:proofErr w:type="spellStart"/>
      <w:r w:rsidRPr="00D00919">
        <w:rPr>
          <w:b/>
        </w:rPr>
        <w:t>законодательства</w:t>
      </w:r>
      <w:proofErr w:type="spellEnd"/>
      <w:r w:rsidRPr="00D00919">
        <w:rPr>
          <w:b/>
        </w:rPr>
        <w:t xml:space="preserve"> РФ, и </w:t>
      </w:r>
      <w:proofErr w:type="spellStart"/>
      <w:r w:rsidRPr="00D00919">
        <w:rPr>
          <w:b/>
        </w:rPr>
        <w:t>иных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нормативно-правовых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актов</w:t>
      </w:r>
      <w:proofErr w:type="spellEnd"/>
      <w:r w:rsidRPr="00D00919">
        <w:rPr>
          <w:b/>
        </w:rPr>
        <w:t xml:space="preserve"> в </w:t>
      </w:r>
      <w:proofErr w:type="spellStart"/>
      <w:r w:rsidRPr="00D00919">
        <w:rPr>
          <w:b/>
        </w:rPr>
        <w:t>сфере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закупок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товаров</w:t>
      </w:r>
      <w:proofErr w:type="spellEnd"/>
      <w:r w:rsidRPr="00D00919">
        <w:rPr>
          <w:b/>
        </w:rPr>
        <w:t xml:space="preserve">, </w:t>
      </w:r>
      <w:proofErr w:type="spellStart"/>
      <w:r w:rsidRPr="00D00919">
        <w:rPr>
          <w:b/>
        </w:rPr>
        <w:t>работ</w:t>
      </w:r>
      <w:proofErr w:type="spellEnd"/>
      <w:r w:rsidRPr="00D00919">
        <w:rPr>
          <w:b/>
        </w:rPr>
        <w:t xml:space="preserve">, </w:t>
      </w:r>
      <w:proofErr w:type="spellStart"/>
      <w:r w:rsidRPr="00D00919">
        <w:rPr>
          <w:b/>
        </w:rPr>
        <w:t>услуг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для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обеспечения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муниципальных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нужд</w:t>
      </w:r>
      <w:proofErr w:type="spellEnd"/>
      <w:r w:rsidRPr="00D00919">
        <w:rPr>
          <w:b/>
        </w:rPr>
        <w:t xml:space="preserve"> </w:t>
      </w:r>
      <w:proofErr w:type="spellStart"/>
      <w:r w:rsidRPr="00D00919">
        <w:rPr>
          <w:b/>
        </w:rPr>
        <w:t>за</w:t>
      </w:r>
      <w:proofErr w:type="spellEnd"/>
      <w:r w:rsidRPr="00D00919">
        <w:rPr>
          <w:b/>
        </w:rPr>
        <w:t xml:space="preserve"> 2015 и </w:t>
      </w:r>
      <w:r w:rsidRPr="00D00919">
        <w:rPr>
          <w:b/>
          <w:lang w:val="en-US"/>
        </w:rPr>
        <w:t>I</w:t>
      </w:r>
      <w:r w:rsidRPr="00D00919">
        <w:rPr>
          <w:b/>
        </w:rPr>
        <w:t xml:space="preserve"> </w:t>
      </w:r>
      <w:proofErr w:type="spellStart"/>
      <w:r w:rsidRPr="00D00919">
        <w:rPr>
          <w:b/>
        </w:rPr>
        <w:t>кв</w:t>
      </w:r>
      <w:proofErr w:type="spellEnd"/>
      <w:r w:rsidRPr="00D00919">
        <w:rPr>
          <w:b/>
        </w:rPr>
        <w:t xml:space="preserve">. 2016 </w:t>
      </w:r>
      <w:proofErr w:type="spellStart"/>
      <w:r w:rsidRPr="00D00919">
        <w:rPr>
          <w:b/>
        </w:rPr>
        <w:t>года</w:t>
      </w:r>
      <w:proofErr w:type="spellEnd"/>
      <w:r w:rsidRPr="00D00919">
        <w:rPr>
          <w:b/>
        </w:rPr>
        <w:t>.</w:t>
      </w:r>
    </w:p>
    <w:p w:rsidR="00707534" w:rsidRDefault="00707534" w:rsidP="00707534">
      <w:pPr>
        <w:spacing w:after="0" w:line="240" w:lineRule="auto"/>
        <w:jc w:val="both"/>
      </w:pPr>
    </w:p>
    <w:tbl>
      <w:tblPr>
        <w:tblStyle w:val="a5"/>
        <w:tblW w:w="9605" w:type="dxa"/>
        <w:tblLook w:val="04A0" w:firstRow="1" w:lastRow="0" w:firstColumn="1" w:lastColumn="0" w:noHBand="0" w:noVBand="1"/>
      </w:tblPr>
      <w:tblGrid>
        <w:gridCol w:w="843"/>
        <w:gridCol w:w="6416"/>
        <w:gridCol w:w="2346"/>
      </w:tblGrid>
      <w:tr w:rsidR="00707534" w:rsidRPr="00854DCA" w:rsidTr="004C3437">
        <w:tc>
          <w:tcPr>
            <w:tcW w:w="843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6416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2346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достоверная информация в преамбуле контрактов по способу определения поставщика</w:t>
            </w:r>
          </w:p>
        </w:tc>
        <w:tc>
          <w:tcPr>
            <w:tcW w:w="234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121618,40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Утвержденный объем финансового обеспечения на выполнения муниципального задания, по плану финансово-хозяйственной деятельности, для оплаты контрактов в 2015 году меньше объема заключенных контрактов на 2015 год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564426,88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Закупки, не предусмотренные планом-графиком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38400,00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Отсутствие спецификации к контракту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65000,00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Отсутствуют сроки поставки товара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38000,00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Изменение существенных условий контракта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113742,50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6416" w:type="dxa"/>
          </w:tcPr>
          <w:p w:rsidR="00707534" w:rsidRPr="00C95612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Необоснованное использование средств городского бюджета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9581,70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Нецелевое использование средств городского бюджета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1546,70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F5797E">
              <w:rPr>
                <w:rFonts w:ascii="Times New Roman" w:hAnsi="Times New Roman" w:cs="Times New Roman"/>
                <w:bCs/>
              </w:rPr>
              <w:t>арушение ч. 1 ст. 9 Федерального закона от 06.12.2011 № 402-ФЗ «О бухгалтерском уче</w:t>
            </w:r>
            <w:r>
              <w:rPr>
                <w:rFonts w:ascii="Times New Roman" w:hAnsi="Times New Roman" w:cs="Times New Roman"/>
                <w:bCs/>
              </w:rPr>
              <w:t>те» (принятие к учету копий документов)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148983,99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Отсутствие соглашений на расторжение контрактов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81114,00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 средств областного бюджета</w:t>
            </w:r>
          </w:p>
        </w:tc>
        <w:tc>
          <w:tcPr>
            <w:tcW w:w="234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111996,00</w:t>
            </w:r>
          </w:p>
        </w:tc>
      </w:tr>
      <w:tr w:rsidR="00707534" w:rsidRPr="00C95612" w:rsidTr="004C3437">
        <w:tc>
          <w:tcPr>
            <w:tcW w:w="843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16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2346" w:type="dxa"/>
          </w:tcPr>
          <w:p w:rsidR="00707534" w:rsidRPr="0028390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90A">
              <w:rPr>
                <w:rFonts w:ascii="Times New Roman" w:hAnsi="Times New Roman" w:cs="Times New Roman"/>
                <w:b/>
                <w:bCs/>
              </w:rPr>
              <w:t>1 294 410,17</w:t>
            </w:r>
          </w:p>
        </w:tc>
      </w:tr>
    </w:tbl>
    <w:p w:rsidR="00707534" w:rsidRDefault="00707534" w:rsidP="00707534">
      <w:pPr>
        <w:spacing w:after="0" w:line="240" w:lineRule="auto"/>
        <w:jc w:val="both"/>
      </w:pPr>
    </w:p>
    <w:p w:rsidR="00707534" w:rsidRPr="009450D9" w:rsidRDefault="00707534" w:rsidP="007075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66E">
        <w:rPr>
          <w:rFonts w:ascii="Times New Roman" w:hAnsi="Times New Roman" w:cs="Times New Roman"/>
          <w:b/>
          <w:lang w:val="en-US"/>
        </w:rPr>
        <w:t>IV</w:t>
      </w:r>
      <w:r w:rsidRPr="0089266E">
        <w:rPr>
          <w:rFonts w:ascii="Times New Roman" w:hAnsi="Times New Roman" w:cs="Times New Roman"/>
          <w:b/>
        </w:rPr>
        <w:t>.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94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лановая выездная проверка муниципального дошкольного образовательного учреждения «Детский сад «Березка» по контролю за использованием средств, выделенных из бюджета городского округа г. Переславля-Залесского на выполнение муниципального задания в 2015 году и </w:t>
      </w:r>
      <w:r w:rsidRPr="009450D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4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2016 года, и средств, полученных от предпринимательской и иной приносящей доход деятельности.</w:t>
      </w:r>
    </w:p>
    <w:p w:rsidR="00707534" w:rsidRDefault="00707534" w:rsidP="00707534">
      <w:pPr>
        <w:spacing w:after="0" w:line="240" w:lineRule="auto"/>
        <w:jc w:val="both"/>
        <w:rPr>
          <w:b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34"/>
        <w:gridCol w:w="5528"/>
        <w:gridCol w:w="1559"/>
        <w:gridCol w:w="1985"/>
      </w:tblGrid>
      <w:tr w:rsidR="00707534" w:rsidRPr="00854DCA" w:rsidTr="004C3437">
        <w:tc>
          <w:tcPr>
            <w:tcW w:w="534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528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1559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  <w:tc>
          <w:tcPr>
            <w:tcW w:w="1985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21FC5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5528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Нерациональное расходование средств         (денежный остаток на начало года на лицевом счете)</w:t>
            </w:r>
          </w:p>
        </w:tc>
        <w:tc>
          <w:tcPr>
            <w:tcW w:w="1559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422593,39</w:t>
            </w:r>
          </w:p>
        </w:tc>
        <w:tc>
          <w:tcPr>
            <w:tcW w:w="1985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сформировано муниципальное задание на 2-х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по образовательной программе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120664,00</w:t>
            </w:r>
          </w:p>
        </w:tc>
        <w:tc>
          <w:tcPr>
            <w:tcW w:w="1985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Неправомерное использование средств родительской платы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273042,11</w:t>
            </w:r>
          </w:p>
        </w:tc>
        <w:tc>
          <w:tcPr>
            <w:tcW w:w="1985" w:type="dxa"/>
          </w:tcPr>
          <w:p w:rsidR="00707534" w:rsidRPr="00421FC5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263517,51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Признаны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учредителем правомерными 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Неправомерное использование средств областного бюджета по заработной плате (211, 213 эк.ст.)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54486,81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47487,08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Признаны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учредителем правомерными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1986">
              <w:rPr>
                <w:rFonts w:ascii="Times New Roman" w:hAnsi="Times New Roman" w:cs="Times New Roman"/>
                <w:bCs/>
              </w:rPr>
              <w:t xml:space="preserve">Недоплата заработной платы из средств </w:t>
            </w:r>
            <w:r>
              <w:rPr>
                <w:rFonts w:ascii="Times New Roman" w:hAnsi="Times New Roman" w:cs="Times New Roman"/>
                <w:bCs/>
              </w:rPr>
              <w:t xml:space="preserve">городского </w:t>
            </w:r>
            <w:r w:rsidRPr="00D81986">
              <w:rPr>
                <w:rFonts w:ascii="Times New Roman" w:hAnsi="Times New Roman" w:cs="Times New Roman"/>
                <w:bCs/>
              </w:rPr>
              <w:t>бюджета (211, 213 эк.ст.)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13853,97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5528" w:type="dxa"/>
          </w:tcPr>
          <w:p w:rsidR="00707534" w:rsidRPr="00D81986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заработной платы из средств областного бюджета </w:t>
            </w:r>
            <w:r w:rsidRPr="0099677D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2059,01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Переплата заработной платы из  городского бюджета </w:t>
            </w:r>
            <w:r w:rsidRPr="006C0EB0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1163,09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заработной платы по платным услугам </w:t>
            </w:r>
            <w:r w:rsidRPr="0099677D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7272,19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Переплата заработной платы по платным услугам </w:t>
            </w:r>
            <w:r w:rsidRPr="0099677D">
              <w:rPr>
                <w:rFonts w:ascii="Times New Roman" w:hAnsi="Times New Roman" w:cs="Times New Roman"/>
                <w:bCs/>
              </w:rPr>
              <w:t>(211, 213 эк.ст.)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1381,73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 средств родительской платы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4782,56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родительской платы со сроком до года 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6119,49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Переплата родительской платы со сроком от года до трех и более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11281,60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полная аналитическая информация в данных бухгалтерского учета 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504,16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Искажение в бухгалтерском учете данных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9788,51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 средств городского бюджета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8000,00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Недостача при инвентаризации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195,31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Излишки при инвентаризации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704,70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Недоплата за платные услуги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1912,50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начисление дохода по платным услугам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3550,62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559" w:type="dxa"/>
          </w:tcPr>
          <w:p w:rsidR="00707534" w:rsidRPr="005F4AF0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4AF0">
              <w:rPr>
                <w:rFonts w:ascii="Times New Roman" w:hAnsi="Times New Roman" w:cs="Times New Roman"/>
                <w:b/>
                <w:bCs/>
              </w:rPr>
              <w:t>943 355,75</w:t>
            </w:r>
          </w:p>
        </w:tc>
        <w:tc>
          <w:tcPr>
            <w:tcW w:w="1985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707534" w:rsidRPr="001D032D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32D">
        <w:rPr>
          <w:rFonts w:ascii="Times New Roman" w:hAnsi="Times New Roman" w:cs="Times New Roman"/>
          <w:sz w:val="24"/>
          <w:szCs w:val="24"/>
        </w:rPr>
        <w:t xml:space="preserve">Признано учредителем выплат правомерными – </w:t>
      </w:r>
      <w:r>
        <w:rPr>
          <w:rFonts w:ascii="Times New Roman" w:hAnsi="Times New Roman" w:cs="Times New Roman"/>
          <w:sz w:val="24"/>
          <w:szCs w:val="24"/>
        </w:rPr>
        <w:t>311004 руб. 59 коп.</w:t>
      </w:r>
    </w:p>
    <w:p w:rsidR="00707534" w:rsidRPr="001D032D" w:rsidRDefault="00707534" w:rsidP="0070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534" w:rsidRDefault="00707534" w:rsidP="004458F8">
      <w:pPr>
        <w:pStyle w:val="Standard"/>
        <w:ind w:firstLine="720"/>
        <w:jc w:val="center"/>
        <w:rPr>
          <w:b/>
          <w:lang w:val="ru-RU"/>
        </w:rPr>
      </w:pPr>
      <w:proofErr w:type="gramStart"/>
      <w:r>
        <w:rPr>
          <w:lang w:val="en-US"/>
        </w:rPr>
        <w:t>V</w:t>
      </w:r>
      <w:r w:rsidRPr="0076115D">
        <w:rPr>
          <w:lang w:val="ru-RU"/>
        </w:rPr>
        <w:t>.</w:t>
      </w:r>
      <w:r>
        <w:t xml:space="preserve"> </w:t>
      </w:r>
      <w:r w:rsidRPr="0076115D">
        <w:rPr>
          <w:b/>
          <w:lang w:val="ru-RU"/>
        </w:rPr>
        <w:t>П</w:t>
      </w:r>
      <w:proofErr w:type="spellStart"/>
      <w:r w:rsidRPr="0076115D">
        <w:rPr>
          <w:b/>
        </w:rPr>
        <w:t>лановая</w:t>
      </w:r>
      <w:proofErr w:type="spellEnd"/>
      <w:r w:rsidRPr="0076115D">
        <w:rPr>
          <w:b/>
        </w:rPr>
        <w:t xml:space="preserve"> </w:t>
      </w:r>
      <w:proofErr w:type="spellStart"/>
      <w:r w:rsidRPr="0076115D">
        <w:rPr>
          <w:b/>
        </w:rPr>
        <w:t>выездная</w:t>
      </w:r>
      <w:proofErr w:type="spellEnd"/>
      <w:r w:rsidRPr="0076115D">
        <w:rPr>
          <w:b/>
        </w:rPr>
        <w:t xml:space="preserve"> </w:t>
      </w:r>
      <w:proofErr w:type="spellStart"/>
      <w:r w:rsidRPr="0076115D">
        <w:rPr>
          <w:b/>
        </w:rPr>
        <w:t>ревизия</w:t>
      </w:r>
      <w:proofErr w:type="spellEnd"/>
      <w:r w:rsidRPr="0076115D">
        <w:rPr>
          <w:b/>
        </w:rPr>
        <w:t xml:space="preserve"> муниципального </w:t>
      </w:r>
      <w:proofErr w:type="spellStart"/>
      <w:r w:rsidRPr="0076115D">
        <w:rPr>
          <w:b/>
        </w:rPr>
        <w:t>учреждения</w:t>
      </w:r>
      <w:proofErr w:type="spellEnd"/>
      <w:r w:rsidRPr="0076115D">
        <w:rPr>
          <w:b/>
        </w:rPr>
        <w:t xml:space="preserve"> </w:t>
      </w:r>
      <w:proofErr w:type="spellStart"/>
      <w:r w:rsidRPr="0076115D">
        <w:rPr>
          <w:b/>
        </w:rPr>
        <w:t>дополнительного</w:t>
      </w:r>
      <w:proofErr w:type="spellEnd"/>
      <w:r w:rsidRPr="0076115D">
        <w:rPr>
          <w:b/>
        </w:rPr>
        <w:t xml:space="preserve"> </w:t>
      </w:r>
      <w:proofErr w:type="spellStart"/>
      <w:r w:rsidRPr="0076115D">
        <w:rPr>
          <w:b/>
        </w:rPr>
        <w:t>образования</w:t>
      </w:r>
      <w:proofErr w:type="spellEnd"/>
      <w:r w:rsidRPr="0076115D">
        <w:rPr>
          <w:b/>
        </w:rPr>
        <w:t xml:space="preserve"> «</w:t>
      </w:r>
      <w:proofErr w:type="spellStart"/>
      <w:r w:rsidRPr="0076115D">
        <w:rPr>
          <w:b/>
        </w:rPr>
        <w:t>Ювента</w:t>
      </w:r>
      <w:proofErr w:type="spellEnd"/>
      <w:r w:rsidRPr="0076115D">
        <w:rPr>
          <w:b/>
        </w:rPr>
        <w:t xml:space="preserve">» </w:t>
      </w:r>
      <w:proofErr w:type="spellStart"/>
      <w:r w:rsidRPr="0076115D">
        <w:rPr>
          <w:b/>
        </w:rPr>
        <w:t>за</w:t>
      </w:r>
      <w:proofErr w:type="spellEnd"/>
      <w:r w:rsidRPr="0076115D">
        <w:rPr>
          <w:b/>
        </w:rPr>
        <w:t xml:space="preserve"> 2015 </w:t>
      </w:r>
      <w:proofErr w:type="spellStart"/>
      <w:r w:rsidRPr="0076115D">
        <w:rPr>
          <w:b/>
        </w:rPr>
        <w:t>год</w:t>
      </w:r>
      <w:proofErr w:type="spellEnd"/>
      <w:r w:rsidRPr="0076115D">
        <w:rPr>
          <w:b/>
        </w:rPr>
        <w:t xml:space="preserve"> и </w:t>
      </w:r>
      <w:r w:rsidRPr="0076115D">
        <w:rPr>
          <w:b/>
          <w:lang w:val="en-US"/>
        </w:rPr>
        <w:t>I</w:t>
      </w:r>
      <w:r w:rsidRPr="0076115D">
        <w:rPr>
          <w:b/>
        </w:rPr>
        <w:t xml:space="preserve"> </w:t>
      </w:r>
      <w:proofErr w:type="spellStart"/>
      <w:r w:rsidRPr="0076115D">
        <w:rPr>
          <w:b/>
        </w:rPr>
        <w:t>полугодие</w:t>
      </w:r>
      <w:proofErr w:type="spellEnd"/>
      <w:r w:rsidRPr="0076115D">
        <w:rPr>
          <w:b/>
        </w:rPr>
        <w:t xml:space="preserve"> 2016 </w:t>
      </w:r>
      <w:proofErr w:type="spellStart"/>
      <w:r w:rsidRPr="0076115D">
        <w:rPr>
          <w:b/>
        </w:rPr>
        <w:t>года</w:t>
      </w:r>
      <w:proofErr w:type="spellEnd"/>
      <w:r w:rsidRPr="0076115D">
        <w:rPr>
          <w:b/>
        </w:rPr>
        <w:t>.</w:t>
      </w:r>
      <w:proofErr w:type="gramEnd"/>
    </w:p>
    <w:p w:rsidR="00707534" w:rsidRDefault="00707534" w:rsidP="00707534">
      <w:pPr>
        <w:pStyle w:val="Standard"/>
        <w:ind w:firstLine="720"/>
        <w:jc w:val="both"/>
        <w:rPr>
          <w:b/>
          <w:lang w:val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34"/>
        <w:gridCol w:w="5528"/>
        <w:gridCol w:w="1559"/>
        <w:gridCol w:w="1985"/>
      </w:tblGrid>
      <w:tr w:rsidR="00707534" w:rsidRPr="00854DCA" w:rsidTr="004C3437">
        <w:tc>
          <w:tcPr>
            <w:tcW w:w="534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528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1559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  <w:tc>
          <w:tcPr>
            <w:tcW w:w="1985" w:type="dxa"/>
          </w:tcPr>
          <w:p w:rsidR="00707534" w:rsidRPr="00854DCA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E196F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Зачисление на обучение 32 детей сверх муниципального задания 2015г. на бесплатной основе (8 мес.)</w:t>
            </w:r>
          </w:p>
        </w:tc>
        <w:tc>
          <w:tcPr>
            <w:tcW w:w="1559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243413,33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Зачисление на обучение 247 детей сверх муниципального задания 2015г. на бесплатной основе  (4 мес.)</w:t>
            </w:r>
          </w:p>
        </w:tc>
        <w:tc>
          <w:tcPr>
            <w:tcW w:w="1559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939423,33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0DCE">
              <w:rPr>
                <w:rFonts w:ascii="Times New Roman" w:hAnsi="Times New Roman" w:cs="Times New Roman"/>
                <w:bCs/>
              </w:rPr>
              <w:t>Неправомерно в</w:t>
            </w:r>
            <w:r>
              <w:rPr>
                <w:rFonts w:ascii="Times New Roman" w:hAnsi="Times New Roman" w:cs="Times New Roman"/>
                <w:bCs/>
              </w:rPr>
              <w:t>ыделенные средства на выполнение муниципального задания 2016г.</w:t>
            </w:r>
          </w:p>
        </w:tc>
        <w:tc>
          <w:tcPr>
            <w:tcW w:w="1559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1255100,00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Неправомерное зачисление на обучение детей с возрастом менее 5 лет (2015г. - 17 чел., 2016г. -  26 чел.)</w:t>
            </w:r>
          </w:p>
        </w:tc>
        <w:tc>
          <w:tcPr>
            <w:tcW w:w="1559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490630,00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Зачисление на обучение иногородних детей (2015г. – 52 чел, 2016 г. – 90 чел.) </w:t>
            </w:r>
          </w:p>
        </w:tc>
        <w:tc>
          <w:tcPr>
            <w:tcW w:w="1559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1620220,00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481F9B">
              <w:rPr>
                <w:rFonts w:ascii="Times New Roman" w:hAnsi="Times New Roman" w:cs="Times New Roman"/>
                <w:bCs/>
              </w:rPr>
              <w:t>Неправомерная в</w:t>
            </w:r>
            <w:r>
              <w:rPr>
                <w:rFonts w:ascii="Times New Roman" w:hAnsi="Times New Roman" w:cs="Times New Roman"/>
                <w:bCs/>
              </w:rPr>
              <w:t xml:space="preserve">ыплата заработной платы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п.д.о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 за неотработанные по программе часы (211, 213 эк.ст.)</w:t>
            </w:r>
            <w:proofErr w:type="gramEnd"/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144247,96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5528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Зачисление на обучение 2-х детей 6 лет на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программу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рассчитанную для детей 7-12лет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22820,00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 средств выделенных для оплаты арендованного имущества за 2015-2016гг.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537500,00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Несвоевременная сдача в банк денежных средств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26400,00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Искажение бухгалтерских данных (Основные средства без инвентарных номеров или предметы не являются основными средствами)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31059,35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Искажение бух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DF0206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анных (Основные средства стоящие на </w:t>
            </w:r>
            <w:r>
              <w:rPr>
                <w:rFonts w:ascii="Times New Roman" w:hAnsi="Times New Roman" w:cs="Times New Roman"/>
                <w:bCs/>
              </w:rPr>
              <w:lastRenderedPageBreak/>
              <w:t>учете как материальные запасы)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lastRenderedPageBreak/>
              <w:t>201135,62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12.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Излишки основных сре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и инвентаризации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Неэффективное использование основных средств 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9470,00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Неэффективное использование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подотчетных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сумму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376,82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Искажение бухгалтерских данных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4666,38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Нецелевое использование средств городского бюджета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10516,97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Неподтвержденные расходы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59070,90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Не принятие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к учету основного средства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4333,00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Авансовый отчет одного сотрудника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других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19411,80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Нецелевое расходование привлеченных средств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64032,60</w:t>
            </w:r>
          </w:p>
        </w:tc>
        <w:tc>
          <w:tcPr>
            <w:tcW w:w="1985" w:type="dxa"/>
          </w:tcPr>
          <w:p w:rsidR="00707534" w:rsidRPr="00CE196F" w:rsidRDefault="009C3CAA" w:rsidP="00A7698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Признан</w:t>
            </w:r>
            <w:r w:rsidR="00A7698B">
              <w:rPr>
                <w:rFonts w:ascii="Times New Roman" w:hAnsi="Times New Roman" w:cs="Times New Roman"/>
                <w:bCs/>
              </w:rPr>
              <w:t>ы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учредителем целевым расходом</w:t>
            </w: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Недоплата суточных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3600,00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Оправдательные документы по проживанию без указания фамилий 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9000,00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Выдача наличных средств в подотчет сверх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лимита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установленного Банком России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103797,10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81F9B">
              <w:rPr>
                <w:rFonts w:ascii="Times New Roman" w:hAnsi="Times New Roman" w:cs="Times New Roman"/>
                <w:bCs/>
              </w:rPr>
              <w:t>Неправомерные выплаты</w:t>
            </w:r>
            <w:r>
              <w:rPr>
                <w:rFonts w:ascii="Times New Roman" w:hAnsi="Times New Roman" w:cs="Times New Roman"/>
                <w:bCs/>
              </w:rPr>
              <w:t xml:space="preserve"> заработной платы (211, 213 эк.ст.)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199637,64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Переплата заработной платы из средств городского бюджета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96249,23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удержание НДФЛ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390,00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Недоплата заработной платы (211, 213 эк.ст.)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22553,68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 средств городского бюджета</w:t>
            </w:r>
          </w:p>
        </w:tc>
        <w:tc>
          <w:tcPr>
            <w:tcW w:w="1559" w:type="dxa"/>
          </w:tcPr>
          <w:p w:rsidR="00707534" w:rsidRPr="00A33648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33648">
              <w:rPr>
                <w:rFonts w:ascii="Times New Roman" w:hAnsi="Times New Roman" w:cs="Times New Roman"/>
                <w:bCs/>
              </w:rPr>
              <w:t>129767,36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Просроченная кредиторская задолженность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98000,00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F5797E">
              <w:rPr>
                <w:rFonts w:ascii="Times New Roman" w:hAnsi="Times New Roman" w:cs="Times New Roman"/>
                <w:bCs/>
              </w:rPr>
              <w:t>арушение Федерального закона от 06.12.2011 № 402-ФЗ «О бухгалтерском уче</w:t>
            </w:r>
            <w:r>
              <w:rPr>
                <w:rFonts w:ascii="Times New Roman" w:hAnsi="Times New Roman" w:cs="Times New Roman"/>
                <w:bCs/>
              </w:rPr>
              <w:t>те»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141943,89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31.</w:t>
            </w: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Неправомерные использование средств городского бюджета на приобретение путевок в лагерь «Энергетик»</w:t>
            </w:r>
          </w:p>
        </w:tc>
        <w:tc>
          <w:tcPr>
            <w:tcW w:w="1559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148506,00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7534" w:rsidRPr="00854DCA" w:rsidTr="004C3437">
        <w:tc>
          <w:tcPr>
            <w:tcW w:w="534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8" w:type="dxa"/>
          </w:tcPr>
          <w:p w:rsidR="00707534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559" w:type="dxa"/>
          </w:tcPr>
          <w:p w:rsidR="00707534" w:rsidRPr="00CC76AB" w:rsidRDefault="00707534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76AB">
              <w:rPr>
                <w:rFonts w:ascii="Times New Roman" w:hAnsi="Times New Roman" w:cs="Times New Roman"/>
                <w:b/>
                <w:bCs/>
              </w:rPr>
              <w:t>6 639 272,96</w:t>
            </w:r>
          </w:p>
        </w:tc>
        <w:tc>
          <w:tcPr>
            <w:tcW w:w="1985" w:type="dxa"/>
          </w:tcPr>
          <w:p w:rsidR="00707534" w:rsidRPr="00CE196F" w:rsidRDefault="007075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707534" w:rsidRDefault="00707534" w:rsidP="008E18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4C" w:rsidRPr="00677EBD" w:rsidRDefault="008E184C" w:rsidP="008E18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EBD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27C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Плановая выездная проверка </w:t>
      </w:r>
      <w:r w:rsidRPr="00A27CBA">
        <w:rPr>
          <w:rFonts w:ascii="Times New Roman" w:hAnsi="Times New Roman" w:cs="Times New Roman"/>
          <w:b/>
          <w:sz w:val="24"/>
          <w:szCs w:val="24"/>
        </w:rPr>
        <w:t xml:space="preserve">муниципального общеобразовательного учреждения «Средняя школа №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A27CBA">
        <w:rPr>
          <w:rFonts w:ascii="Times New Roman" w:hAnsi="Times New Roman" w:cs="Times New Roman"/>
          <w:b/>
          <w:sz w:val="24"/>
          <w:szCs w:val="24"/>
        </w:rPr>
        <w:t xml:space="preserve">», законодательства РФ, и иных нормативно-правовых актов в сфере закупок товаров, работ, услуг для обеспечения муниципальных нужд за 2015 и </w:t>
      </w:r>
      <w:r>
        <w:rPr>
          <w:rFonts w:ascii="Times New Roman" w:hAnsi="Times New Roman" w:cs="Times New Roman"/>
          <w:b/>
          <w:sz w:val="24"/>
          <w:szCs w:val="24"/>
        </w:rPr>
        <w:t>9 месяцев</w:t>
      </w:r>
      <w:r w:rsidRPr="00A27CBA">
        <w:rPr>
          <w:rFonts w:ascii="Times New Roman" w:hAnsi="Times New Roman" w:cs="Times New Roman"/>
          <w:b/>
          <w:sz w:val="24"/>
          <w:szCs w:val="24"/>
        </w:rPr>
        <w:t xml:space="preserve"> 2016 года</w:t>
      </w: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534"/>
        <w:gridCol w:w="7229"/>
        <w:gridCol w:w="1559"/>
      </w:tblGrid>
      <w:tr w:rsidR="008E184C" w:rsidRPr="00854DCA" w:rsidTr="004C3437">
        <w:tc>
          <w:tcPr>
            <w:tcW w:w="534" w:type="dxa"/>
          </w:tcPr>
          <w:p w:rsidR="008E184C" w:rsidRPr="00854DCA" w:rsidRDefault="008E184C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7229" w:type="dxa"/>
          </w:tcPr>
          <w:p w:rsidR="008E184C" w:rsidRPr="00854DCA" w:rsidRDefault="008E184C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1559" w:type="dxa"/>
          </w:tcPr>
          <w:p w:rsidR="008E184C" w:rsidRPr="00854DCA" w:rsidRDefault="008E184C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Pr="00CE196F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E196F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229" w:type="dxa"/>
          </w:tcPr>
          <w:p w:rsidR="008E184C" w:rsidRPr="00CE196F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5612">
              <w:rPr>
                <w:rFonts w:ascii="Times New Roman" w:hAnsi="Times New Roman" w:cs="Times New Roman"/>
                <w:bCs/>
              </w:rPr>
              <w:t>Утвержденный объем финансового обеспечения на выполнения муниципального задания, по плану финансово-хозяйственной деятельности, для оплаты контрактов в 2015 году меньше объема заключенных контрактов на 2015 год</w:t>
            </w:r>
          </w:p>
        </w:tc>
        <w:tc>
          <w:tcPr>
            <w:tcW w:w="1559" w:type="dxa"/>
          </w:tcPr>
          <w:p w:rsidR="008E184C" w:rsidRPr="00CE196F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249264,84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Pr="00CE196F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7229" w:type="dxa"/>
          </w:tcPr>
          <w:p w:rsidR="008E184C" w:rsidRPr="00C95612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A6343">
              <w:rPr>
                <w:rFonts w:ascii="Times New Roman" w:hAnsi="Times New Roman" w:cs="Times New Roman"/>
                <w:bCs/>
              </w:rPr>
              <w:t>Утвержденный объем финансового обеспечения на выполнения муниципального задания и субсидий на иные цели по плану финансово-хозяйственной деятельности, для оплаты контрактов в 2016 году</w:t>
            </w:r>
            <w:r>
              <w:rPr>
                <w:rFonts w:ascii="Times New Roman" w:hAnsi="Times New Roman" w:cs="Times New Roman"/>
                <w:bCs/>
              </w:rPr>
              <w:t xml:space="preserve"> меньше объема закупок предусмотренных планом-графиком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694984,49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7229" w:type="dxa"/>
          </w:tcPr>
          <w:p w:rsidR="008E184C" w:rsidRPr="00DA6343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8146F">
              <w:rPr>
                <w:rFonts w:ascii="Times New Roman" w:hAnsi="Times New Roman" w:cs="Times New Roman"/>
                <w:bCs/>
              </w:rPr>
              <w:t>Средняя цена не может быть использована для определения НМЦК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38537,00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7229" w:type="dxa"/>
          </w:tcPr>
          <w:p w:rsidR="008E184C" w:rsidRPr="0068146F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43C1">
              <w:rPr>
                <w:rFonts w:ascii="Times New Roman" w:hAnsi="Times New Roman" w:cs="Times New Roman"/>
                <w:bCs/>
              </w:rPr>
              <w:t xml:space="preserve">Извещение о проведении закупки у единственного Поставщика не </w:t>
            </w:r>
            <w:proofErr w:type="gramStart"/>
            <w:r w:rsidRPr="006B43C1">
              <w:rPr>
                <w:rFonts w:ascii="Times New Roman" w:hAnsi="Times New Roman" w:cs="Times New Roman"/>
                <w:bCs/>
              </w:rPr>
              <w:t>предусмотренную</w:t>
            </w:r>
            <w:proofErr w:type="gramEnd"/>
            <w:r w:rsidRPr="006B43C1">
              <w:rPr>
                <w:rFonts w:ascii="Times New Roman" w:hAnsi="Times New Roman" w:cs="Times New Roman"/>
                <w:bCs/>
              </w:rPr>
              <w:t xml:space="preserve"> планом-графиком на 2015 год.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28000,00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7229" w:type="dxa"/>
          </w:tcPr>
          <w:p w:rsidR="008E184C" w:rsidRPr="006B43C1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33E74">
              <w:rPr>
                <w:rFonts w:ascii="Times New Roman" w:hAnsi="Times New Roman" w:cs="Times New Roman"/>
                <w:bCs/>
              </w:rPr>
              <w:t xml:space="preserve">Информация 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433E74">
              <w:rPr>
                <w:rFonts w:ascii="Times New Roman" w:hAnsi="Times New Roman" w:cs="Times New Roman"/>
                <w:bCs/>
              </w:rPr>
              <w:t xml:space="preserve"> закупке не содержится в плане-графике на 2015 год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29500,00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7229" w:type="dxa"/>
          </w:tcPr>
          <w:p w:rsidR="008E184C" w:rsidRPr="00433E74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Изменение существенных условий контракта (цены)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108222,11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</w:t>
            </w:r>
            <w:r w:rsidRPr="007410FB">
              <w:rPr>
                <w:rFonts w:ascii="Times New Roman" w:hAnsi="Times New Roman" w:cs="Times New Roman"/>
                <w:bCs/>
              </w:rPr>
              <w:t>аключ</w:t>
            </w:r>
            <w:r>
              <w:rPr>
                <w:rFonts w:ascii="Times New Roman" w:hAnsi="Times New Roman" w:cs="Times New Roman"/>
                <w:bCs/>
              </w:rPr>
              <w:t>ение</w:t>
            </w:r>
            <w:r w:rsidRPr="007410FB">
              <w:rPr>
                <w:rFonts w:ascii="Times New Roman" w:hAnsi="Times New Roman" w:cs="Times New Roman"/>
                <w:bCs/>
              </w:rPr>
              <w:t xml:space="preserve"> контракт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 w:rsidRPr="007410FB">
              <w:rPr>
                <w:rFonts w:ascii="Times New Roman" w:hAnsi="Times New Roman" w:cs="Times New Roman"/>
                <w:bCs/>
              </w:rPr>
              <w:t xml:space="preserve"> с нарушением объявленных условий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91436,71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85B2E">
              <w:rPr>
                <w:rFonts w:ascii="Times New Roman" w:hAnsi="Times New Roman" w:cs="Times New Roman"/>
                <w:bCs/>
              </w:rPr>
              <w:t>На официальном сайте в реестре контрактов отсут</w:t>
            </w:r>
            <w:r>
              <w:rPr>
                <w:rFonts w:ascii="Times New Roman" w:hAnsi="Times New Roman" w:cs="Times New Roman"/>
                <w:bCs/>
              </w:rPr>
              <w:t>ствует информация по заключенным</w:t>
            </w:r>
            <w:r w:rsidRPr="00285B2E">
              <w:rPr>
                <w:rFonts w:ascii="Times New Roman" w:hAnsi="Times New Roman" w:cs="Times New Roman"/>
                <w:bCs/>
              </w:rPr>
              <w:t xml:space="preserve"> контракт</w:t>
            </w:r>
            <w:r>
              <w:rPr>
                <w:rFonts w:ascii="Times New Roman" w:hAnsi="Times New Roman" w:cs="Times New Roman"/>
                <w:bCs/>
              </w:rPr>
              <w:t>ам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678000,00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9.</w:t>
            </w:r>
          </w:p>
        </w:tc>
        <w:tc>
          <w:tcPr>
            <w:tcW w:w="7229" w:type="dxa"/>
          </w:tcPr>
          <w:p w:rsidR="008E184C" w:rsidRPr="00285B2E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Поставка товара не соответствующего спецификации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2870,00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Недостача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546,00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составлены соглашения на расторжение контрактов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134337,26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F6AF1">
              <w:rPr>
                <w:rFonts w:ascii="Times New Roman" w:hAnsi="Times New Roman" w:cs="Times New Roman"/>
                <w:bCs/>
              </w:rPr>
              <w:t>Несвоевременное отражение в бухгалтерском учете поставк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Pr="007F6AF1">
              <w:rPr>
                <w:rFonts w:ascii="Times New Roman" w:hAnsi="Times New Roman" w:cs="Times New Roman"/>
                <w:bCs/>
              </w:rPr>
              <w:t xml:space="preserve"> товара, оказания услуг, выполнения работы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444764,29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7229" w:type="dxa"/>
          </w:tcPr>
          <w:p w:rsidR="008E184C" w:rsidRPr="007F6AF1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2152F7">
              <w:rPr>
                <w:rFonts w:ascii="Times New Roman" w:hAnsi="Times New Roman" w:cs="Times New Roman"/>
                <w:bCs/>
              </w:rPr>
              <w:t>еэффективное использование средств областного и федерального бюджетов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52F7">
              <w:rPr>
                <w:rFonts w:ascii="Times New Roman" w:hAnsi="Times New Roman" w:cs="Times New Roman"/>
                <w:bCs/>
              </w:rPr>
              <w:t>657073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2152F7">
              <w:rPr>
                <w:rFonts w:ascii="Times New Roman" w:hAnsi="Times New Roman" w:cs="Times New Roman"/>
                <w:bCs/>
              </w:rPr>
              <w:t xml:space="preserve">40 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C06DAC">
              <w:rPr>
                <w:rFonts w:ascii="Times New Roman" w:hAnsi="Times New Roman" w:cs="Times New Roman"/>
                <w:bCs/>
              </w:rPr>
              <w:t>еобоснованным использованием сре</w:t>
            </w:r>
            <w:r>
              <w:rPr>
                <w:rFonts w:ascii="Times New Roman" w:hAnsi="Times New Roman" w:cs="Times New Roman"/>
                <w:bCs/>
              </w:rPr>
              <w:t>дств городского бюджета</w:t>
            </w:r>
          </w:p>
        </w:tc>
        <w:tc>
          <w:tcPr>
            <w:tcW w:w="1559" w:type="dxa"/>
          </w:tcPr>
          <w:p w:rsidR="008E184C" w:rsidRPr="002152F7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1562,80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</w:t>
            </w:r>
          </w:p>
        </w:tc>
        <w:tc>
          <w:tcPr>
            <w:tcW w:w="722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B949DB">
              <w:rPr>
                <w:rFonts w:ascii="Times New Roman" w:hAnsi="Times New Roman" w:cs="Times New Roman"/>
                <w:bCs/>
              </w:rPr>
              <w:t>ецелевое использов</w:t>
            </w:r>
            <w:r>
              <w:rPr>
                <w:rFonts w:ascii="Times New Roman" w:hAnsi="Times New Roman" w:cs="Times New Roman"/>
                <w:bCs/>
              </w:rPr>
              <w:t>ание средств городского бюджета</w:t>
            </w:r>
          </w:p>
        </w:tc>
        <w:tc>
          <w:tcPr>
            <w:tcW w:w="1559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03DA0">
              <w:rPr>
                <w:rFonts w:ascii="Times New Roman" w:hAnsi="Times New Roman" w:cs="Times New Roman"/>
                <w:bCs/>
              </w:rPr>
              <w:t>1593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703DA0">
              <w:rPr>
                <w:rFonts w:ascii="Times New Roman" w:hAnsi="Times New Roman" w:cs="Times New Roman"/>
                <w:bCs/>
              </w:rPr>
              <w:t>90</w:t>
            </w:r>
          </w:p>
        </w:tc>
      </w:tr>
      <w:tr w:rsidR="008E184C" w:rsidRPr="00CE196F" w:rsidTr="004C3437">
        <w:tc>
          <w:tcPr>
            <w:tcW w:w="534" w:type="dxa"/>
          </w:tcPr>
          <w:p w:rsidR="008E184C" w:rsidRDefault="008E184C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29" w:type="dxa"/>
          </w:tcPr>
          <w:p w:rsidR="008E184C" w:rsidRPr="00B12F61" w:rsidRDefault="008E184C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F61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8E184C" w:rsidRPr="005A21EF" w:rsidRDefault="008E184C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21EF">
              <w:rPr>
                <w:rFonts w:ascii="Times New Roman" w:hAnsi="Times New Roman" w:cs="Times New Roman"/>
                <w:b/>
                <w:bCs/>
              </w:rPr>
              <w:t>3160692,80</w:t>
            </w:r>
          </w:p>
        </w:tc>
      </w:tr>
    </w:tbl>
    <w:p w:rsidR="00BD6F2A" w:rsidRDefault="00BD6F2A"/>
    <w:p w:rsidR="00210B0C" w:rsidRPr="00D03761" w:rsidRDefault="008F1BC5" w:rsidP="00D037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32E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54632E" w:rsidRPr="0054632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4632E" w:rsidRPr="00D037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761">
        <w:rPr>
          <w:rFonts w:ascii="Times New Roman" w:hAnsi="Times New Roman" w:cs="Times New Roman"/>
          <w:b/>
          <w:sz w:val="24"/>
          <w:szCs w:val="24"/>
        </w:rPr>
        <w:t>Плановая выездная проверка муниципального образовательного учреждения «Детский сад «Родничок»</w:t>
      </w:r>
      <w:r w:rsidR="003F322C">
        <w:rPr>
          <w:rFonts w:ascii="Times New Roman" w:hAnsi="Times New Roman" w:cs="Times New Roman"/>
          <w:b/>
          <w:sz w:val="24"/>
          <w:szCs w:val="24"/>
        </w:rPr>
        <w:t>,</w:t>
      </w:r>
      <w:r w:rsidR="003F322C" w:rsidRPr="003F3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322C" w:rsidRPr="0094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контролю за использованием</w:t>
      </w:r>
      <w:r w:rsidR="003F3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бюджетных </w:t>
      </w:r>
      <w:r w:rsidR="003F322C" w:rsidRPr="0094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</w:t>
      </w:r>
      <w:r w:rsidR="003F3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выполнением плана финансово-хозяйственной деятельности в</w:t>
      </w:r>
      <w:r w:rsidR="00F91420">
        <w:rPr>
          <w:rFonts w:ascii="Times New Roman" w:hAnsi="Times New Roman" w:cs="Times New Roman"/>
          <w:b/>
          <w:sz w:val="24"/>
          <w:szCs w:val="24"/>
        </w:rPr>
        <w:t xml:space="preserve"> 2015 год и 9 месяцев 2016 года</w:t>
      </w: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534"/>
        <w:gridCol w:w="7229"/>
        <w:gridCol w:w="1559"/>
      </w:tblGrid>
      <w:tr w:rsidR="00F91420" w:rsidRPr="00854DCA" w:rsidTr="004C3437">
        <w:tc>
          <w:tcPr>
            <w:tcW w:w="534" w:type="dxa"/>
          </w:tcPr>
          <w:p w:rsidR="00F91420" w:rsidRPr="00854DCA" w:rsidRDefault="00F91420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54DC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54DC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7229" w:type="dxa"/>
          </w:tcPr>
          <w:p w:rsidR="00F91420" w:rsidRPr="00854DCA" w:rsidRDefault="00F91420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Наименование нарушения</w:t>
            </w:r>
          </w:p>
        </w:tc>
        <w:tc>
          <w:tcPr>
            <w:tcW w:w="1559" w:type="dxa"/>
          </w:tcPr>
          <w:p w:rsidR="00F91420" w:rsidRPr="00854DCA" w:rsidRDefault="00F91420" w:rsidP="004C34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DCA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A053B0" w:rsidRPr="00854DCA" w:rsidTr="004C3437">
        <w:tc>
          <w:tcPr>
            <w:tcW w:w="534" w:type="dxa"/>
          </w:tcPr>
          <w:p w:rsidR="00A053B0" w:rsidRPr="00A053B0" w:rsidRDefault="00A053B0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053B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229" w:type="dxa"/>
          </w:tcPr>
          <w:p w:rsidR="00A053B0" w:rsidRPr="00A053B0" w:rsidRDefault="00770AA5" w:rsidP="00770AA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 тарификационных списках по учебно-воспитательному и обслуживающему персоналу не верно установлена сумма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вакансия</w:t>
            </w:r>
          </w:p>
        </w:tc>
        <w:tc>
          <w:tcPr>
            <w:tcW w:w="1559" w:type="dxa"/>
          </w:tcPr>
          <w:p w:rsidR="00A053B0" w:rsidRPr="00A053B0" w:rsidRDefault="00770AA5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9081,41</w:t>
            </w:r>
          </w:p>
        </w:tc>
      </w:tr>
      <w:tr w:rsidR="00966932" w:rsidRPr="00854DCA" w:rsidTr="004C3437">
        <w:tc>
          <w:tcPr>
            <w:tcW w:w="534" w:type="dxa"/>
          </w:tcPr>
          <w:p w:rsidR="00966932" w:rsidRPr="00A053B0" w:rsidRDefault="00966932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7229" w:type="dxa"/>
          </w:tcPr>
          <w:p w:rsidR="00966932" w:rsidRDefault="00AC6EF0" w:rsidP="00770AA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зар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латы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из средств областного бюджета (211,213</w:t>
            </w:r>
            <w:r w:rsidR="00645FEC">
              <w:rPr>
                <w:rFonts w:ascii="Times New Roman" w:hAnsi="Times New Roman" w:cs="Times New Roman"/>
                <w:bCs/>
              </w:rPr>
              <w:t xml:space="preserve"> эк.ст.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559" w:type="dxa"/>
          </w:tcPr>
          <w:p w:rsidR="00966932" w:rsidRDefault="009737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5957,06</w:t>
            </w:r>
          </w:p>
        </w:tc>
      </w:tr>
      <w:tr w:rsidR="00973734" w:rsidRPr="00854DCA" w:rsidTr="004C3437">
        <w:tc>
          <w:tcPr>
            <w:tcW w:w="534" w:type="dxa"/>
          </w:tcPr>
          <w:p w:rsidR="00973734" w:rsidRDefault="009737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7229" w:type="dxa"/>
          </w:tcPr>
          <w:p w:rsidR="00973734" w:rsidRDefault="00973734" w:rsidP="00770AA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Переплата </w:t>
            </w:r>
            <w:proofErr w:type="spellStart"/>
            <w:r w:rsidRPr="00973734">
              <w:rPr>
                <w:rFonts w:ascii="Times New Roman" w:hAnsi="Times New Roman" w:cs="Times New Roman"/>
                <w:bCs/>
              </w:rPr>
              <w:t>зар</w:t>
            </w:r>
            <w:proofErr w:type="gramStart"/>
            <w:r w:rsidRPr="00973734">
              <w:rPr>
                <w:rFonts w:ascii="Times New Roman" w:hAnsi="Times New Roman" w:cs="Times New Roman"/>
                <w:bCs/>
              </w:rPr>
              <w:t>.п</w:t>
            </w:r>
            <w:proofErr w:type="gramEnd"/>
            <w:r w:rsidRPr="00973734">
              <w:rPr>
                <w:rFonts w:ascii="Times New Roman" w:hAnsi="Times New Roman" w:cs="Times New Roman"/>
                <w:bCs/>
              </w:rPr>
              <w:t>латы</w:t>
            </w:r>
            <w:proofErr w:type="spellEnd"/>
            <w:r w:rsidRPr="00973734">
              <w:rPr>
                <w:rFonts w:ascii="Times New Roman" w:hAnsi="Times New Roman" w:cs="Times New Roman"/>
                <w:bCs/>
              </w:rPr>
              <w:t xml:space="preserve"> из средств областного бюджета (211,213 эк.ст.)</w:t>
            </w:r>
          </w:p>
        </w:tc>
        <w:tc>
          <w:tcPr>
            <w:tcW w:w="1559" w:type="dxa"/>
          </w:tcPr>
          <w:p w:rsidR="00973734" w:rsidRDefault="00973734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15557,14</w:t>
            </w:r>
          </w:p>
        </w:tc>
      </w:tr>
      <w:tr w:rsidR="00CE3286" w:rsidRPr="00854DCA" w:rsidTr="004C3437">
        <w:tc>
          <w:tcPr>
            <w:tcW w:w="534" w:type="dxa"/>
          </w:tcPr>
          <w:p w:rsidR="00CE3286" w:rsidRDefault="00CE3286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7229" w:type="dxa"/>
          </w:tcPr>
          <w:p w:rsidR="00CE3286" w:rsidRDefault="00CE3286" w:rsidP="00CE328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Переплата </w:t>
            </w:r>
            <w:proofErr w:type="spellStart"/>
            <w:r w:rsidRPr="00CE3286">
              <w:rPr>
                <w:rFonts w:ascii="Times New Roman" w:hAnsi="Times New Roman" w:cs="Times New Roman"/>
                <w:bCs/>
              </w:rPr>
              <w:t>зар</w:t>
            </w:r>
            <w:proofErr w:type="gramStart"/>
            <w:r w:rsidRPr="00CE3286">
              <w:rPr>
                <w:rFonts w:ascii="Times New Roman" w:hAnsi="Times New Roman" w:cs="Times New Roman"/>
                <w:bCs/>
              </w:rPr>
              <w:t>.п</w:t>
            </w:r>
            <w:proofErr w:type="gramEnd"/>
            <w:r w:rsidRPr="00CE3286">
              <w:rPr>
                <w:rFonts w:ascii="Times New Roman" w:hAnsi="Times New Roman" w:cs="Times New Roman"/>
                <w:bCs/>
              </w:rPr>
              <w:t>латы</w:t>
            </w:r>
            <w:proofErr w:type="spellEnd"/>
            <w:r w:rsidRPr="00CE3286">
              <w:rPr>
                <w:rFonts w:ascii="Times New Roman" w:hAnsi="Times New Roman" w:cs="Times New Roman"/>
                <w:bCs/>
              </w:rPr>
              <w:t xml:space="preserve"> из средств </w:t>
            </w:r>
            <w:r>
              <w:rPr>
                <w:rFonts w:ascii="Times New Roman" w:hAnsi="Times New Roman" w:cs="Times New Roman"/>
                <w:bCs/>
              </w:rPr>
              <w:t>городского</w:t>
            </w:r>
            <w:r w:rsidRPr="00CE3286">
              <w:rPr>
                <w:rFonts w:ascii="Times New Roman" w:hAnsi="Times New Roman" w:cs="Times New Roman"/>
                <w:bCs/>
              </w:rPr>
              <w:t xml:space="preserve"> бюджета (211,213 эк.ст.)</w:t>
            </w:r>
          </w:p>
        </w:tc>
        <w:tc>
          <w:tcPr>
            <w:tcW w:w="1559" w:type="dxa"/>
          </w:tcPr>
          <w:p w:rsidR="00CE3286" w:rsidRDefault="00CE3286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9217,75</w:t>
            </w:r>
          </w:p>
        </w:tc>
      </w:tr>
      <w:tr w:rsidR="00CE3286" w:rsidRPr="00854DCA" w:rsidTr="004C3437">
        <w:tc>
          <w:tcPr>
            <w:tcW w:w="534" w:type="dxa"/>
          </w:tcPr>
          <w:p w:rsidR="00CE3286" w:rsidRDefault="00CE3286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7229" w:type="dxa"/>
          </w:tcPr>
          <w:p w:rsidR="00CE3286" w:rsidRDefault="00CE3286" w:rsidP="00CE328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Недоплата </w:t>
            </w:r>
            <w:proofErr w:type="spellStart"/>
            <w:r w:rsidRPr="00CE3286">
              <w:rPr>
                <w:rFonts w:ascii="Times New Roman" w:hAnsi="Times New Roman" w:cs="Times New Roman"/>
                <w:bCs/>
              </w:rPr>
              <w:t>зар</w:t>
            </w:r>
            <w:proofErr w:type="gramStart"/>
            <w:r w:rsidRPr="00CE3286">
              <w:rPr>
                <w:rFonts w:ascii="Times New Roman" w:hAnsi="Times New Roman" w:cs="Times New Roman"/>
                <w:bCs/>
              </w:rPr>
              <w:t>.п</w:t>
            </w:r>
            <w:proofErr w:type="gramEnd"/>
            <w:r w:rsidRPr="00CE3286">
              <w:rPr>
                <w:rFonts w:ascii="Times New Roman" w:hAnsi="Times New Roman" w:cs="Times New Roman"/>
                <w:bCs/>
              </w:rPr>
              <w:t>латы</w:t>
            </w:r>
            <w:proofErr w:type="spellEnd"/>
            <w:r w:rsidRPr="00CE3286">
              <w:rPr>
                <w:rFonts w:ascii="Times New Roman" w:hAnsi="Times New Roman" w:cs="Times New Roman"/>
                <w:bCs/>
              </w:rPr>
              <w:t xml:space="preserve"> из средств </w:t>
            </w:r>
            <w:r>
              <w:rPr>
                <w:rFonts w:ascii="Times New Roman" w:hAnsi="Times New Roman" w:cs="Times New Roman"/>
                <w:bCs/>
              </w:rPr>
              <w:t>городского</w:t>
            </w:r>
            <w:r w:rsidRPr="00CE3286">
              <w:rPr>
                <w:rFonts w:ascii="Times New Roman" w:hAnsi="Times New Roman" w:cs="Times New Roman"/>
                <w:bCs/>
              </w:rPr>
              <w:t xml:space="preserve"> бюджета (211,213 эк.ст.)</w:t>
            </w:r>
          </w:p>
        </w:tc>
        <w:tc>
          <w:tcPr>
            <w:tcW w:w="1559" w:type="dxa"/>
          </w:tcPr>
          <w:p w:rsidR="00CE3286" w:rsidRDefault="00CE3286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4872,65</w:t>
            </w:r>
          </w:p>
        </w:tc>
      </w:tr>
      <w:tr w:rsidR="003A62B0" w:rsidRPr="00854DCA" w:rsidTr="004C3437">
        <w:tc>
          <w:tcPr>
            <w:tcW w:w="534" w:type="dxa"/>
          </w:tcPr>
          <w:p w:rsidR="003A62B0" w:rsidRDefault="003A62B0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7229" w:type="dxa"/>
          </w:tcPr>
          <w:p w:rsidR="003A62B0" w:rsidRDefault="00415E29" w:rsidP="00CD248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Искажение бухгалтерских данных по сч.302.</w:t>
            </w:r>
          </w:p>
        </w:tc>
        <w:tc>
          <w:tcPr>
            <w:tcW w:w="1559" w:type="dxa"/>
          </w:tcPr>
          <w:p w:rsidR="003A62B0" w:rsidRDefault="00CD248E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10020144,44</w:t>
            </w:r>
          </w:p>
        </w:tc>
      </w:tr>
      <w:tr w:rsidR="00764808" w:rsidRPr="00854DCA" w:rsidTr="004C3437">
        <w:tc>
          <w:tcPr>
            <w:tcW w:w="534" w:type="dxa"/>
          </w:tcPr>
          <w:p w:rsidR="00764808" w:rsidRDefault="00764808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7229" w:type="dxa"/>
          </w:tcPr>
          <w:p w:rsidR="00764808" w:rsidRDefault="00764808" w:rsidP="00CE328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начисление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 платы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уволенному сотруднику</w:t>
            </w:r>
          </w:p>
        </w:tc>
        <w:tc>
          <w:tcPr>
            <w:tcW w:w="1559" w:type="dxa"/>
          </w:tcPr>
          <w:p w:rsidR="00764808" w:rsidRDefault="00764808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1981,22</w:t>
            </w:r>
          </w:p>
        </w:tc>
      </w:tr>
      <w:tr w:rsidR="00172218" w:rsidRPr="00854DCA" w:rsidTr="004C3437">
        <w:tc>
          <w:tcPr>
            <w:tcW w:w="534" w:type="dxa"/>
          </w:tcPr>
          <w:p w:rsidR="00172218" w:rsidRDefault="00172218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7229" w:type="dxa"/>
          </w:tcPr>
          <w:p w:rsidR="00172218" w:rsidRDefault="00CD248E" w:rsidP="00CE328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Нецелевое использование средств бюджета</w:t>
            </w:r>
            <w:r w:rsidR="005A036B">
              <w:rPr>
                <w:rFonts w:ascii="Times New Roman" w:hAnsi="Times New Roman" w:cs="Times New Roman"/>
                <w:bCs/>
              </w:rPr>
              <w:t xml:space="preserve"> и собственных доходов</w:t>
            </w:r>
          </w:p>
        </w:tc>
        <w:tc>
          <w:tcPr>
            <w:tcW w:w="1559" w:type="dxa"/>
          </w:tcPr>
          <w:p w:rsidR="00172218" w:rsidRDefault="005A036B" w:rsidP="005A036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144107</w:t>
            </w:r>
            <w:r w:rsidR="00CD248E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99</w:t>
            </w:r>
          </w:p>
        </w:tc>
      </w:tr>
      <w:tr w:rsidR="00934377" w:rsidRPr="00854DCA" w:rsidTr="004C3437">
        <w:tc>
          <w:tcPr>
            <w:tcW w:w="534" w:type="dxa"/>
          </w:tcPr>
          <w:p w:rsidR="00934377" w:rsidRDefault="00934377" w:rsidP="004C34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7229" w:type="dxa"/>
          </w:tcPr>
          <w:p w:rsidR="00934377" w:rsidRDefault="00934377" w:rsidP="006550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Неправоме</w:t>
            </w:r>
            <w:r w:rsidR="00655007">
              <w:rPr>
                <w:rFonts w:ascii="Times New Roman" w:hAnsi="Times New Roman" w:cs="Times New Roman"/>
                <w:bCs/>
              </w:rPr>
              <w:t>рное использование собственных доходов</w:t>
            </w:r>
          </w:p>
        </w:tc>
        <w:tc>
          <w:tcPr>
            <w:tcW w:w="1559" w:type="dxa"/>
          </w:tcPr>
          <w:p w:rsidR="00934377" w:rsidRDefault="00934377" w:rsidP="005A036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132727,60</w:t>
            </w:r>
          </w:p>
        </w:tc>
      </w:tr>
      <w:tr w:rsidR="003D3924" w:rsidRPr="00854DCA" w:rsidTr="004C3437">
        <w:tc>
          <w:tcPr>
            <w:tcW w:w="534" w:type="dxa"/>
          </w:tcPr>
          <w:p w:rsidR="003D3924" w:rsidRDefault="003D3924" w:rsidP="003D392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10. </w:t>
            </w:r>
          </w:p>
        </w:tc>
        <w:tc>
          <w:tcPr>
            <w:tcW w:w="7229" w:type="dxa"/>
          </w:tcPr>
          <w:p w:rsidR="003D3924" w:rsidRDefault="003D3924" w:rsidP="006550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Неэффективное использование</w:t>
            </w:r>
            <w:r w:rsidR="00655007">
              <w:rPr>
                <w:rFonts w:ascii="Times New Roman" w:hAnsi="Times New Roman" w:cs="Times New Roman"/>
                <w:bCs/>
              </w:rPr>
              <w:t xml:space="preserve"> собственных доходов</w:t>
            </w:r>
          </w:p>
        </w:tc>
        <w:tc>
          <w:tcPr>
            <w:tcW w:w="1559" w:type="dxa"/>
          </w:tcPr>
          <w:p w:rsidR="003D3924" w:rsidRDefault="00192721" w:rsidP="005A036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3294,23</w:t>
            </w:r>
          </w:p>
        </w:tc>
      </w:tr>
      <w:tr w:rsidR="00E63EF4" w:rsidRPr="00854DCA" w:rsidTr="004C3437">
        <w:tc>
          <w:tcPr>
            <w:tcW w:w="534" w:type="dxa"/>
          </w:tcPr>
          <w:p w:rsidR="00E63EF4" w:rsidRDefault="00E63EF4" w:rsidP="003D392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29" w:type="dxa"/>
          </w:tcPr>
          <w:p w:rsidR="00E63EF4" w:rsidRDefault="00E63EF4" w:rsidP="006550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559" w:type="dxa"/>
          </w:tcPr>
          <w:p w:rsidR="00E63EF4" w:rsidRPr="00D7412C" w:rsidRDefault="003B0723" w:rsidP="005A03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412C">
              <w:rPr>
                <w:rFonts w:ascii="Times New Roman" w:hAnsi="Times New Roman" w:cs="Times New Roman"/>
                <w:b/>
                <w:bCs/>
              </w:rPr>
              <w:t>10346941,49</w:t>
            </w:r>
          </w:p>
        </w:tc>
      </w:tr>
    </w:tbl>
    <w:p w:rsidR="00DF0206" w:rsidRDefault="00DF0206" w:rsidP="00D03761">
      <w:pPr>
        <w:spacing w:after="0" w:line="240" w:lineRule="auto"/>
      </w:pPr>
    </w:p>
    <w:p w:rsidR="00D03761" w:rsidRDefault="00D03761" w:rsidP="00D03761">
      <w:pPr>
        <w:spacing w:after="0" w:line="240" w:lineRule="auto"/>
      </w:pPr>
    </w:p>
    <w:p w:rsidR="00D03761" w:rsidRDefault="00D03761" w:rsidP="00D03761">
      <w:pPr>
        <w:spacing w:after="0" w:line="240" w:lineRule="auto"/>
      </w:pPr>
    </w:p>
    <w:p w:rsidR="00DF0206" w:rsidRPr="00002821" w:rsidRDefault="00DF0206" w:rsidP="00DF0206">
      <w:pPr>
        <w:pStyle w:val="Standard"/>
        <w:ind w:firstLine="709"/>
        <w:jc w:val="both"/>
        <w:rPr>
          <w:b/>
          <w:lang w:val="ru-RU"/>
        </w:rPr>
      </w:pPr>
      <w:r>
        <w:rPr>
          <w:lang w:val="ru-RU"/>
        </w:rPr>
        <w:t xml:space="preserve">Общая сумма нарушений по </w:t>
      </w:r>
      <w:r w:rsidR="00B01D6F" w:rsidRPr="00D03761">
        <w:rPr>
          <w:lang w:val="ru-RU"/>
        </w:rPr>
        <w:t>6</w:t>
      </w:r>
      <w:r>
        <w:rPr>
          <w:lang w:val="ru-RU"/>
        </w:rPr>
        <w:t xml:space="preserve"> проверкам и 1 ревизии 2016 г. составила – </w:t>
      </w:r>
      <w:r w:rsidR="005B708E">
        <w:rPr>
          <w:b/>
          <w:lang w:val="ru-RU"/>
        </w:rPr>
        <w:t xml:space="preserve">23 787 896 </w:t>
      </w:r>
      <w:r w:rsidRPr="00002821">
        <w:rPr>
          <w:b/>
          <w:lang w:val="ru-RU"/>
        </w:rPr>
        <w:t xml:space="preserve">руб. </w:t>
      </w:r>
      <w:r w:rsidR="005B708E">
        <w:rPr>
          <w:b/>
          <w:lang w:val="ru-RU"/>
        </w:rPr>
        <w:t>79</w:t>
      </w:r>
      <w:r w:rsidRPr="00002821">
        <w:rPr>
          <w:b/>
          <w:lang w:val="ru-RU"/>
        </w:rPr>
        <w:t xml:space="preserve"> коп.</w:t>
      </w:r>
    </w:p>
    <w:p w:rsidR="00DF0206" w:rsidRPr="00F41994" w:rsidRDefault="00DF0206" w:rsidP="00DF02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821">
        <w:rPr>
          <w:rFonts w:ascii="Times New Roman" w:hAnsi="Times New Roman" w:cs="Times New Roman"/>
          <w:sz w:val="24"/>
          <w:szCs w:val="24"/>
        </w:rPr>
        <w:t xml:space="preserve">Сумма </w:t>
      </w:r>
      <w:r>
        <w:rPr>
          <w:rFonts w:ascii="Times New Roman" w:hAnsi="Times New Roman" w:cs="Times New Roman"/>
          <w:sz w:val="24"/>
          <w:szCs w:val="24"/>
        </w:rPr>
        <w:t xml:space="preserve">выплат признанных </w:t>
      </w:r>
      <w:r w:rsidR="00A45EBB">
        <w:rPr>
          <w:rFonts w:ascii="Times New Roman" w:hAnsi="Times New Roman" w:cs="Times New Roman"/>
          <w:sz w:val="24"/>
          <w:szCs w:val="24"/>
        </w:rPr>
        <w:t xml:space="preserve">Департаментом финансов Ярославской области </w:t>
      </w:r>
      <w:r w:rsidR="009E77E2">
        <w:rPr>
          <w:rFonts w:ascii="Times New Roman" w:hAnsi="Times New Roman" w:cs="Times New Roman"/>
          <w:sz w:val="24"/>
          <w:szCs w:val="24"/>
        </w:rPr>
        <w:t xml:space="preserve">и </w:t>
      </w:r>
      <w:r w:rsidR="00A45EBB">
        <w:rPr>
          <w:rFonts w:ascii="Times New Roman" w:hAnsi="Times New Roman" w:cs="Times New Roman"/>
          <w:sz w:val="24"/>
          <w:szCs w:val="24"/>
        </w:rPr>
        <w:t xml:space="preserve">Учредителям </w:t>
      </w:r>
      <w:r>
        <w:rPr>
          <w:rFonts w:ascii="Times New Roman" w:hAnsi="Times New Roman" w:cs="Times New Roman"/>
          <w:sz w:val="24"/>
          <w:szCs w:val="24"/>
        </w:rPr>
        <w:t>правомерными и целевыми составила –</w:t>
      </w:r>
      <w:r w:rsidR="00F4199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F41994" w:rsidRPr="00F41994">
        <w:rPr>
          <w:rFonts w:ascii="Times New Roman" w:hAnsi="Times New Roman" w:cs="Times New Roman"/>
          <w:b/>
          <w:sz w:val="24"/>
          <w:szCs w:val="24"/>
        </w:rPr>
        <w:t>720 205 руб. 16 коп.</w:t>
      </w:r>
      <w:r w:rsidRPr="00F419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:rsidR="00DF0206" w:rsidRDefault="00DF0206"/>
    <w:sectPr w:rsidR="00DF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BF"/>
    <w:rsid w:val="0003163C"/>
    <w:rsid w:val="000A0838"/>
    <w:rsid w:val="000B67FA"/>
    <w:rsid w:val="000E27BF"/>
    <w:rsid w:val="00172218"/>
    <w:rsid w:val="00192721"/>
    <w:rsid w:val="00210B0C"/>
    <w:rsid w:val="002E7A72"/>
    <w:rsid w:val="00327E6C"/>
    <w:rsid w:val="00352D5A"/>
    <w:rsid w:val="003A62B0"/>
    <w:rsid w:val="003B0723"/>
    <w:rsid w:val="003D3924"/>
    <w:rsid w:val="003F322C"/>
    <w:rsid w:val="00415E29"/>
    <w:rsid w:val="00432FD7"/>
    <w:rsid w:val="004458F8"/>
    <w:rsid w:val="004759DC"/>
    <w:rsid w:val="004C3437"/>
    <w:rsid w:val="005210E1"/>
    <w:rsid w:val="0054632E"/>
    <w:rsid w:val="005721F6"/>
    <w:rsid w:val="005A036B"/>
    <w:rsid w:val="005B708E"/>
    <w:rsid w:val="00645FEC"/>
    <w:rsid w:val="00655007"/>
    <w:rsid w:val="00696934"/>
    <w:rsid w:val="006B572D"/>
    <w:rsid w:val="006C568E"/>
    <w:rsid w:val="00707534"/>
    <w:rsid w:val="00753141"/>
    <w:rsid w:val="00764808"/>
    <w:rsid w:val="00770AA5"/>
    <w:rsid w:val="00797FB8"/>
    <w:rsid w:val="00880855"/>
    <w:rsid w:val="008A77DE"/>
    <w:rsid w:val="008E184C"/>
    <w:rsid w:val="008E3D5C"/>
    <w:rsid w:val="008F1BC5"/>
    <w:rsid w:val="00934377"/>
    <w:rsid w:val="00962E1A"/>
    <w:rsid w:val="00966932"/>
    <w:rsid w:val="00973734"/>
    <w:rsid w:val="009C1AA8"/>
    <w:rsid w:val="009C3CAA"/>
    <w:rsid w:val="009E77E2"/>
    <w:rsid w:val="00A053B0"/>
    <w:rsid w:val="00A44D04"/>
    <w:rsid w:val="00A45EBB"/>
    <w:rsid w:val="00A47250"/>
    <w:rsid w:val="00A726C8"/>
    <w:rsid w:val="00A7698B"/>
    <w:rsid w:val="00AC6EF0"/>
    <w:rsid w:val="00AE57CD"/>
    <w:rsid w:val="00B01D6F"/>
    <w:rsid w:val="00BA248E"/>
    <w:rsid w:val="00BD6F2A"/>
    <w:rsid w:val="00CB0D98"/>
    <w:rsid w:val="00CD248E"/>
    <w:rsid w:val="00CE3286"/>
    <w:rsid w:val="00D03761"/>
    <w:rsid w:val="00D06ED0"/>
    <w:rsid w:val="00D3091D"/>
    <w:rsid w:val="00D66D5E"/>
    <w:rsid w:val="00D7412C"/>
    <w:rsid w:val="00DB3E31"/>
    <w:rsid w:val="00DE0514"/>
    <w:rsid w:val="00DE333E"/>
    <w:rsid w:val="00DF0206"/>
    <w:rsid w:val="00E6000E"/>
    <w:rsid w:val="00E63EF4"/>
    <w:rsid w:val="00F41994"/>
    <w:rsid w:val="00F72198"/>
    <w:rsid w:val="00F9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4C"/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table" w:styleId="a5">
    <w:name w:val="Table Grid"/>
    <w:basedOn w:val="a1"/>
    <w:uiPriority w:val="59"/>
    <w:rsid w:val="008E1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0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4C"/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table" w:styleId="a5">
    <w:name w:val="Table Grid"/>
    <w:basedOn w:val="a1"/>
    <w:uiPriority w:val="59"/>
    <w:rsid w:val="008E1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0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useruf</dc:creator>
  <cp:keywords/>
  <dc:description/>
  <cp:lastModifiedBy>useruf</cp:lastModifiedBy>
  <cp:revision>52</cp:revision>
  <dcterms:created xsi:type="dcterms:W3CDTF">2017-03-20T11:00:00Z</dcterms:created>
  <dcterms:modified xsi:type="dcterms:W3CDTF">2017-03-22T11:29:00Z</dcterms:modified>
</cp:coreProperties>
</file>